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20" w:rsidRPr="00175020" w:rsidRDefault="00175020" w:rsidP="00175020">
      <w:pPr>
        <w:rPr>
          <w:lang w:val="en-US"/>
        </w:rPr>
      </w:pPr>
    </w:p>
    <w:p w:rsidR="00175020" w:rsidRPr="00204467" w:rsidRDefault="00175020" w:rsidP="00175020">
      <w:pPr>
        <w:jc w:val="center"/>
        <w:rPr>
          <w:rFonts w:cstheme="minorHAnsi"/>
          <w:b/>
          <w:sz w:val="28"/>
          <w:szCs w:val="28"/>
          <w:lang w:val="en-US"/>
        </w:rPr>
      </w:pPr>
      <w:r w:rsidRPr="00204467">
        <w:rPr>
          <w:rFonts w:cstheme="minorHAnsi"/>
          <w:b/>
          <w:sz w:val="28"/>
          <w:szCs w:val="28"/>
          <w:lang w:val="en-US"/>
        </w:rPr>
        <w:t>Program</w:t>
      </w:r>
    </w:p>
    <w:p w:rsidR="00175020" w:rsidRPr="00204467" w:rsidRDefault="00237750" w:rsidP="00175020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National HERE Onl</w:t>
      </w:r>
      <w:r w:rsidRPr="00204467">
        <w:rPr>
          <w:rFonts w:cstheme="minorHAnsi"/>
          <w:b/>
          <w:sz w:val="28"/>
          <w:szCs w:val="28"/>
          <w:lang w:val="en-US"/>
        </w:rPr>
        <w:t>ine</w:t>
      </w:r>
      <w:r>
        <w:rPr>
          <w:rFonts w:cstheme="minorHAnsi"/>
          <w:b/>
          <w:sz w:val="28"/>
          <w:szCs w:val="28"/>
          <w:lang w:val="en-US"/>
        </w:rPr>
        <w:t xml:space="preserve"> Seminar </w:t>
      </w:r>
    </w:p>
    <w:p w:rsidR="00175020" w:rsidRPr="00204467" w:rsidRDefault="00175020" w:rsidP="00175020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spacing w:before="240" w:after="60" w:line="240" w:lineRule="auto"/>
        <w:jc w:val="center"/>
        <w:outlineLvl w:val="3"/>
        <w:rPr>
          <w:rFonts w:cstheme="minorHAnsi"/>
          <w:sz w:val="28"/>
          <w:szCs w:val="28"/>
        </w:rPr>
      </w:pPr>
      <w:r w:rsidRPr="00204467">
        <w:rPr>
          <w:rFonts w:cstheme="minorHAnsi"/>
          <w:b/>
          <w:lang w:val="en-US"/>
        </w:rPr>
        <w:t>“</w:t>
      </w:r>
      <w:r w:rsidRPr="00204467">
        <w:rPr>
          <w:rFonts w:cstheme="minorHAnsi"/>
          <w:sz w:val="28"/>
          <w:szCs w:val="28"/>
        </w:rPr>
        <w:t>Develo</w:t>
      </w:r>
      <w:r w:rsidR="00237750">
        <w:rPr>
          <w:rFonts w:cstheme="minorHAnsi"/>
          <w:sz w:val="28"/>
          <w:szCs w:val="28"/>
        </w:rPr>
        <w:t xml:space="preserve">pment of Learning Outcomes and </w:t>
      </w:r>
      <w:r w:rsidR="00EA0D23">
        <w:rPr>
          <w:rFonts w:cstheme="minorHAnsi"/>
          <w:sz w:val="28"/>
          <w:szCs w:val="28"/>
        </w:rPr>
        <w:t xml:space="preserve">Competence Based Learning </w:t>
      </w:r>
      <w:r w:rsidRPr="00204467">
        <w:rPr>
          <w:rFonts w:cstheme="minorHAnsi"/>
          <w:sz w:val="28"/>
          <w:szCs w:val="28"/>
        </w:rPr>
        <w:t>in HEIs</w:t>
      </w:r>
      <w:r w:rsidR="006C1CA3">
        <w:rPr>
          <w:rFonts w:cstheme="minorHAnsi"/>
          <w:sz w:val="28"/>
          <w:szCs w:val="28"/>
        </w:rPr>
        <w:t>”</w:t>
      </w:r>
    </w:p>
    <w:p w:rsidR="00175020" w:rsidRPr="00204467" w:rsidRDefault="00175020" w:rsidP="00175020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D050"/>
        <w:spacing w:before="240" w:after="60" w:line="240" w:lineRule="auto"/>
        <w:jc w:val="center"/>
        <w:outlineLvl w:val="3"/>
        <w:rPr>
          <w:rFonts w:eastAsia="Times New Roman" w:cstheme="minorHAnsi"/>
          <w:b/>
          <w:bCs/>
          <w:noProof/>
          <w:sz w:val="28"/>
          <w:szCs w:val="28"/>
        </w:rPr>
      </w:pPr>
      <w:r w:rsidRPr="00204467">
        <w:rPr>
          <w:rFonts w:cstheme="minorHAnsi"/>
          <w:color w:val="585650"/>
          <w:sz w:val="21"/>
          <w:szCs w:val="21"/>
        </w:rPr>
        <w:t>The power of CBL and LOs in reforming traditional ways of teaching and engaging all stakeholders for a better and functional study programme learning objectives design and delivery methods</w:t>
      </w:r>
    </w:p>
    <w:p w:rsidR="00175020" w:rsidRPr="00204467" w:rsidRDefault="00175020" w:rsidP="00175020">
      <w:pPr>
        <w:jc w:val="center"/>
        <w:rPr>
          <w:rFonts w:cstheme="minorHAnsi"/>
          <w:lang w:val="en-US"/>
        </w:rPr>
      </w:pPr>
      <w:r w:rsidRPr="00204467">
        <w:rPr>
          <w:rFonts w:cstheme="minorHAnsi"/>
          <w:b/>
          <w:lang w:val="en-US"/>
        </w:rPr>
        <w:t>”</w:t>
      </w:r>
    </w:p>
    <w:p w:rsidR="00175020" w:rsidRPr="00204467" w:rsidRDefault="00175020" w:rsidP="00175020">
      <w:pPr>
        <w:jc w:val="center"/>
        <w:rPr>
          <w:rFonts w:cstheme="minorHAnsi"/>
          <w:b/>
          <w:i/>
          <w:lang w:val="en-US"/>
        </w:rPr>
      </w:pPr>
      <w:r w:rsidRPr="00204467">
        <w:rPr>
          <w:rFonts w:cstheme="minorHAnsi"/>
          <w:b/>
          <w:i/>
          <w:lang w:val="en-US"/>
        </w:rPr>
        <w:t>Date: 11 December 2020</w:t>
      </w:r>
    </w:p>
    <w:p w:rsidR="00175020" w:rsidRPr="00204467" w:rsidRDefault="004B5250" w:rsidP="00175020">
      <w:pPr>
        <w:jc w:val="center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Regist</w:t>
      </w:r>
      <w:r w:rsidR="00175020" w:rsidRPr="00204467">
        <w:rPr>
          <w:rFonts w:cstheme="minorHAnsi"/>
          <w:b/>
          <w:i/>
          <w:lang w:val="en-US"/>
        </w:rPr>
        <w:t>ration</w:t>
      </w:r>
      <w:r w:rsidR="00A206BD" w:rsidRPr="00204467">
        <w:rPr>
          <w:rFonts w:cstheme="minorHAnsi"/>
          <w:b/>
          <w:i/>
          <w:lang w:val="en-US"/>
        </w:rPr>
        <w:t xml:space="preserve"> on platform</w:t>
      </w:r>
      <w:r>
        <w:rPr>
          <w:rFonts w:cstheme="minorHAnsi"/>
          <w:b/>
          <w:i/>
          <w:lang w:val="en-US"/>
        </w:rPr>
        <w:t xml:space="preserve"> </w:t>
      </w:r>
      <w:r w:rsidR="00FE42FB" w:rsidRPr="00FE42FB">
        <w:rPr>
          <w:rFonts w:cstheme="minorHAnsi"/>
          <w:b/>
          <w:i/>
          <w:lang w:val="en-US"/>
        </w:rPr>
        <w:t>Teams</w:t>
      </w:r>
      <w:r w:rsidR="00175020" w:rsidRPr="00FE42FB">
        <w:rPr>
          <w:rFonts w:cstheme="minorHAnsi"/>
          <w:b/>
          <w:i/>
          <w:lang w:val="en-US"/>
        </w:rPr>
        <w:t>:</w:t>
      </w:r>
      <w:r w:rsidR="00175020" w:rsidRPr="00204467">
        <w:rPr>
          <w:rFonts w:cstheme="minorHAnsi"/>
          <w:b/>
          <w:i/>
          <w:lang w:val="en-US"/>
        </w:rPr>
        <w:t xml:space="preserve"> 9.00-9.30</w:t>
      </w:r>
    </w:p>
    <w:p w:rsidR="00175020" w:rsidRPr="00204467" w:rsidRDefault="00175020" w:rsidP="00175020">
      <w:pPr>
        <w:jc w:val="center"/>
        <w:rPr>
          <w:rFonts w:cstheme="minorHAnsi"/>
          <w:i/>
          <w:lang w:val="en-US"/>
        </w:rPr>
      </w:pPr>
      <w:r w:rsidRPr="00204467">
        <w:rPr>
          <w:rFonts w:cstheme="minorHAnsi"/>
          <w:b/>
          <w:i/>
          <w:lang w:val="en-US"/>
        </w:rPr>
        <w:t xml:space="preserve">Time: 9.30- </w:t>
      </w:r>
      <w:r w:rsidR="00FE42FB">
        <w:rPr>
          <w:rFonts w:cstheme="minorHAnsi"/>
          <w:b/>
          <w:i/>
          <w:lang w:val="en-US"/>
        </w:rPr>
        <w:t>13.30</w:t>
      </w:r>
    </w:p>
    <w:p w:rsidR="00175020" w:rsidRPr="00204467" w:rsidRDefault="00175020" w:rsidP="00175020">
      <w:pPr>
        <w:rPr>
          <w:rFonts w:cstheme="minorHAnsi"/>
          <w:b/>
          <w:lang w:val="en-US"/>
        </w:rPr>
      </w:pPr>
    </w:p>
    <w:p w:rsidR="00175020" w:rsidRPr="00204467" w:rsidRDefault="00175020" w:rsidP="00204467">
      <w:pPr>
        <w:jc w:val="center"/>
        <w:rPr>
          <w:rFonts w:cstheme="minorHAnsi"/>
          <w:b/>
          <w:sz w:val="24"/>
          <w:szCs w:val="24"/>
          <w:lang w:val="en-US"/>
        </w:rPr>
      </w:pPr>
      <w:r w:rsidRPr="00204467">
        <w:rPr>
          <w:rFonts w:cstheme="minorHAnsi"/>
          <w:b/>
          <w:sz w:val="24"/>
          <w:szCs w:val="24"/>
          <w:lang w:val="en-US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20"/>
        <w:gridCol w:w="3595"/>
      </w:tblGrid>
      <w:tr w:rsidR="00175020" w:rsidRPr="00175020" w:rsidTr="004A40F2">
        <w:tc>
          <w:tcPr>
            <w:tcW w:w="1435" w:type="dxa"/>
            <w:tcBorders>
              <w:top w:val="single" w:sz="2" w:space="0" w:color="44546A"/>
              <w:bottom w:val="single" w:sz="18" w:space="0" w:color="44546A"/>
            </w:tcBorders>
            <w:shd w:val="clear" w:color="auto" w:fill="A6A6A6"/>
            <w:vAlign w:val="center"/>
          </w:tcPr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b/>
                <w:bCs/>
                <w:lang w:val="en-US"/>
              </w:rPr>
            </w:pPr>
            <w:r w:rsidRPr="004B5250">
              <w:rPr>
                <w:rFonts w:cstheme="minorHAnsi"/>
                <w:b/>
                <w:bCs/>
                <w:lang w:val="en-US"/>
              </w:rPr>
              <w:t>Time</w:t>
            </w:r>
          </w:p>
        </w:tc>
        <w:tc>
          <w:tcPr>
            <w:tcW w:w="4320" w:type="dxa"/>
            <w:tcBorders>
              <w:top w:val="single" w:sz="2" w:space="0" w:color="44546A"/>
              <w:bottom w:val="single" w:sz="18" w:space="0" w:color="44546A"/>
            </w:tcBorders>
            <w:shd w:val="clear" w:color="auto" w:fill="A6A6A6"/>
            <w:vAlign w:val="center"/>
          </w:tcPr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b/>
                <w:bCs/>
                <w:lang w:val="en-US"/>
              </w:rPr>
            </w:pPr>
            <w:r w:rsidRPr="004B5250">
              <w:rPr>
                <w:rFonts w:cstheme="minorHAnsi"/>
                <w:b/>
                <w:bCs/>
                <w:lang w:val="en-US"/>
              </w:rPr>
              <w:t xml:space="preserve">Activity </w:t>
            </w:r>
          </w:p>
        </w:tc>
        <w:tc>
          <w:tcPr>
            <w:tcW w:w="3595" w:type="dxa"/>
            <w:tcBorders>
              <w:top w:val="single" w:sz="2" w:space="0" w:color="44546A"/>
              <w:bottom w:val="single" w:sz="18" w:space="0" w:color="44546A"/>
            </w:tcBorders>
            <w:shd w:val="clear" w:color="auto" w:fill="A6A6A6"/>
            <w:vAlign w:val="center"/>
          </w:tcPr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b/>
                <w:bCs/>
                <w:lang w:val="en-US"/>
              </w:rPr>
            </w:pPr>
            <w:r w:rsidRPr="004B5250">
              <w:rPr>
                <w:rFonts w:cstheme="minorHAnsi"/>
                <w:b/>
                <w:bCs/>
                <w:lang w:val="en-US"/>
              </w:rPr>
              <w:t>Person</w:t>
            </w:r>
          </w:p>
        </w:tc>
      </w:tr>
      <w:tr w:rsidR="00175020" w:rsidRPr="00175020" w:rsidTr="004A40F2">
        <w:tc>
          <w:tcPr>
            <w:tcW w:w="1435" w:type="dxa"/>
            <w:tcBorders>
              <w:top w:val="single" w:sz="2" w:space="0" w:color="44546A"/>
              <w:bottom w:val="single" w:sz="2" w:space="0" w:color="44546A"/>
            </w:tcBorders>
            <w:shd w:val="clear" w:color="auto" w:fill="auto"/>
            <w:vAlign w:val="center"/>
          </w:tcPr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9:30-10.00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  <w:tcBorders>
              <w:top w:val="single" w:sz="2" w:space="0" w:color="44546A"/>
              <w:bottom w:val="single" w:sz="2" w:space="0" w:color="44546A"/>
            </w:tcBorders>
            <w:shd w:val="clear" w:color="auto" w:fill="auto"/>
            <w:vAlign w:val="center"/>
          </w:tcPr>
          <w:p w:rsidR="00175020" w:rsidRPr="00875832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875832">
              <w:rPr>
                <w:rFonts w:cstheme="minorHAnsi"/>
                <w:lang w:val="en-US"/>
              </w:rPr>
              <w:t>Opening and welcoming speeches:</w:t>
            </w:r>
          </w:p>
          <w:p w:rsidR="00175020" w:rsidRPr="00875832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875832">
              <w:rPr>
                <w:rFonts w:cstheme="minorHAnsi"/>
                <w:lang w:val="en-US"/>
              </w:rPr>
              <w:t xml:space="preserve">- Opening </w:t>
            </w:r>
          </w:p>
          <w:p w:rsidR="00175020" w:rsidRPr="00875832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  <w:p w:rsidR="00175020" w:rsidRPr="00875832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875832">
              <w:rPr>
                <w:rFonts w:cstheme="minorHAnsi"/>
                <w:lang w:val="en-US"/>
              </w:rPr>
              <w:t>-M</w:t>
            </w:r>
            <w:r w:rsidR="001C1867" w:rsidRPr="00875832">
              <w:rPr>
                <w:rFonts w:cstheme="minorHAnsi"/>
                <w:lang w:val="en-US"/>
              </w:rPr>
              <w:t>inistry of Education, Sport and Youth</w:t>
            </w:r>
          </w:p>
          <w:p w:rsidR="00175020" w:rsidRPr="00875832" w:rsidRDefault="001C1867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875832">
              <w:rPr>
                <w:rFonts w:cstheme="minorHAnsi"/>
                <w:lang w:val="en-US"/>
              </w:rPr>
              <w:t>- EU D</w:t>
            </w:r>
            <w:r w:rsidR="00175020" w:rsidRPr="00875832">
              <w:rPr>
                <w:rFonts w:cstheme="minorHAnsi"/>
                <w:lang w:val="en-US"/>
              </w:rPr>
              <w:t xml:space="preserve">elegation </w:t>
            </w:r>
            <w:r w:rsidRPr="00875832">
              <w:rPr>
                <w:rFonts w:cstheme="minorHAnsi"/>
                <w:lang w:val="en-US"/>
              </w:rPr>
              <w:t>in Albania</w:t>
            </w:r>
          </w:p>
          <w:p w:rsidR="00175020" w:rsidRPr="00875832" w:rsidRDefault="00175020" w:rsidP="001C1867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875832">
              <w:rPr>
                <w:rFonts w:cstheme="minorHAnsi"/>
                <w:lang w:val="en-US"/>
              </w:rPr>
              <w:t xml:space="preserve">- </w:t>
            </w:r>
            <w:r w:rsidR="001C1867" w:rsidRPr="00875832">
              <w:rPr>
                <w:rFonts w:cstheme="minorHAnsi"/>
                <w:lang w:val="en-US"/>
              </w:rPr>
              <w:t xml:space="preserve">Albanian </w:t>
            </w:r>
            <w:r w:rsidRPr="00875832">
              <w:rPr>
                <w:rFonts w:cstheme="minorHAnsi"/>
                <w:lang w:val="en-US"/>
              </w:rPr>
              <w:t>NEO</w:t>
            </w:r>
          </w:p>
        </w:tc>
        <w:tc>
          <w:tcPr>
            <w:tcW w:w="3595" w:type="dxa"/>
            <w:tcBorders>
              <w:top w:val="single" w:sz="2" w:space="0" w:color="44546A"/>
              <w:bottom w:val="single" w:sz="2" w:space="0" w:color="44546A"/>
            </w:tcBorders>
            <w:shd w:val="clear" w:color="auto" w:fill="auto"/>
            <w:vAlign w:val="center"/>
          </w:tcPr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i/>
                <w:lang w:val="en-US"/>
              </w:rPr>
            </w:pPr>
            <w:r w:rsidRPr="00875832">
              <w:rPr>
                <w:rFonts w:cstheme="minorHAnsi"/>
                <w:lang w:val="en-US"/>
              </w:rPr>
              <w:t>B</w:t>
            </w:r>
            <w:r w:rsidR="00875832">
              <w:rPr>
                <w:rFonts w:cstheme="minorHAnsi"/>
                <w:lang w:val="en-US"/>
              </w:rPr>
              <w:t>izena Bijo</w:t>
            </w:r>
            <w:r w:rsidRPr="00875832">
              <w:rPr>
                <w:rFonts w:cstheme="minorHAnsi"/>
                <w:lang w:val="en-US"/>
              </w:rPr>
              <w:t>,</w:t>
            </w:r>
            <w:r w:rsidRPr="004B5250">
              <w:rPr>
                <w:rFonts w:cstheme="minorHAnsi"/>
                <w:lang w:val="en-US"/>
              </w:rPr>
              <w:t xml:space="preserve"> </w:t>
            </w:r>
            <w:r w:rsidRPr="004B5250">
              <w:rPr>
                <w:rFonts w:cstheme="minorHAnsi"/>
                <w:i/>
                <w:lang w:val="en-US"/>
              </w:rPr>
              <w:t>HERE Albania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Moderator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  <w:p w:rsidR="00175020" w:rsidRPr="00875832" w:rsidRDefault="00175020" w:rsidP="00175020">
            <w:pPr>
              <w:spacing w:after="160" w:line="259" w:lineRule="auto"/>
              <w:rPr>
                <w:rFonts w:cstheme="minorHAnsi"/>
                <w:lang w:val="it-IT"/>
              </w:rPr>
            </w:pPr>
            <w:r w:rsidRPr="00875832">
              <w:rPr>
                <w:rFonts w:cstheme="minorHAnsi"/>
                <w:lang w:val="it-IT"/>
              </w:rPr>
              <w:t>MESY( tbc)</w:t>
            </w:r>
          </w:p>
          <w:p w:rsidR="00175020" w:rsidRPr="00875832" w:rsidRDefault="00175020" w:rsidP="00175020">
            <w:pPr>
              <w:spacing w:after="160" w:line="259" w:lineRule="auto"/>
              <w:rPr>
                <w:rFonts w:cstheme="minorHAnsi"/>
                <w:lang w:val="it-IT"/>
              </w:rPr>
            </w:pPr>
            <w:r w:rsidRPr="00875832">
              <w:rPr>
                <w:rFonts w:cstheme="minorHAnsi"/>
                <w:lang w:val="it-IT"/>
              </w:rPr>
              <w:t>EUD representative (tbc)</w:t>
            </w:r>
          </w:p>
          <w:p w:rsidR="00175020" w:rsidRPr="001C1867" w:rsidRDefault="001C1867" w:rsidP="00175020">
            <w:pPr>
              <w:spacing w:after="160" w:line="259" w:lineRule="auto"/>
              <w:rPr>
                <w:rFonts w:cstheme="minorHAnsi"/>
                <w:lang w:val="it-IT"/>
              </w:rPr>
            </w:pPr>
            <w:r w:rsidRPr="001C1867">
              <w:rPr>
                <w:rFonts w:cstheme="minorHAnsi"/>
                <w:lang w:val="it-IT"/>
              </w:rPr>
              <w:t>Ms. Ada Ramaj</w:t>
            </w:r>
            <w:r>
              <w:rPr>
                <w:rFonts w:cstheme="minorHAnsi"/>
                <w:lang w:val="it-IT"/>
              </w:rPr>
              <w:t>, NEO Coordinator</w:t>
            </w:r>
          </w:p>
        </w:tc>
      </w:tr>
      <w:tr w:rsidR="00175020" w:rsidRPr="00175020" w:rsidTr="001C1867">
        <w:trPr>
          <w:trHeight w:val="1264"/>
        </w:trPr>
        <w:tc>
          <w:tcPr>
            <w:tcW w:w="1435" w:type="dxa"/>
            <w:tcBorders>
              <w:top w:val="single" w:sz="2" w:space="0" w:color="44546A"/>
              <w:bottom w:val="single" w:sz="2" w:space="0" w:color="44546A"/>
            </w:tcBorders>
            <w:shd w:val="clear" w:color="auto" w:fill="auto"/>
            <w:vAlign w:val="center"/>
          </w:tcPr>
          <w:p w:rsidR="001C1867" w:rsidRDefault="001C1867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10.00-10:30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4320" w:type="dxa"/>
            <w:tcBorders>
              <w:top w:val="single" w:sz="2" w:space="0" w:color="44546A"/>
              <w:bottom w:val="single" w:sz="2" w:space="0" w:color="44546A"/>
            </w:tcBorders>
            <w:shd w:val="clear" w:color="auto" w:fill="auto"/>
            <w:vAlign w:val="center"/>
          </w:tcPr>
          <w:p w:rsidR="00A206BD" w:rsidRPr="00A206BD" w:rsidRDefault="00A206BD" w:rsidP="00A206B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A206BD">
              <w:rPr>
                <w:rFonts w:eastAsia="Times New Roman" w:cstheme="minorHAnsi"/>
                <w:color w:val="222222"/>
                <w:lang w:eastAsia="en-GB"/>
              </w:rPr>
              <w:t>Implementing a Learning Outcome Approach at an Austrian University of Applied Sciences: Policy – Curriculum – Teaching – Evaluation”</w:t>
            </w:r>
          </w:p>
          <w:p w:rsidR="00A206BD" w:rsidRPr="00A206BD" w:rsidRDefault="00A206BD" w:rsidP="00A206BD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A206BD">
              <w:rPr>
                <w:rFonts w:eastAsia="Times New Roman" w:cstheme="minorHAnsi"/>
                <w:color w:val="222222"/>
                <w:lang w:eastAsia="en-GB"/>
              </w:rPr>
              <w:t> 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3595" w:type="dxa"/>
            <w:tcBorders>
              <w:top w:val="single" w:sz="2" w:space="0" w:color="44546A"/>
              <w:bottom w:val="single" w:sz="2" w:space="0" w:color="44546A"/>
            </w:tcBorders>
            <w:shd w:val="clear" w:color="auto" w:fill="auto"/>
            <w:vAlign w:val="center"/>
          </w:tcPr>
          <w:p w:rsidR="00175020" w:rsidRPr="004B5250" w:rsidRDefault="00A206BD" w:rsidP="00175020">
            <w:pPr>
              <w:spacing w:after="160" w:line="259" w:lineRule="auto"/>
              <w:rPr>
                <w:rFonts w:cstheme="minorHAnsi"/>
                <w:lang w:val="nb-NO"/>
              </w:rPr>
            </w:pPr>
            <w:r w:rsidRPr="004B5250">
              <w:rPr>
                <w:rFonts w:cstheme="minorHAnsi"/>
                <w:lang w:val="nb-NO"/>
              </w:rPr>
              <w:t>Prof. Arthur Mettinger</w:t>
            </w:r>
          </w:p>
          <w:p w:rsidR="00175020" w:rsidRPr="004B5250" w:rsidRDefault="001C1867" w:rsidP="00175020">
            <w:pPr>
              <w:spacing w:after="160" w:line="259" w:lineRule="auto"/>
              <w:rPr>
                <w:rFonts w:cstheme="minorHAnsi"/>
                <w:lang w:val="nb-NO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FH Campus Wien, U</w:t>
            </w:r>
            <w:r w:rsidRPr="004B5250">
              <w:rPr>
                <w:rFonts w:eastAsia="Times New Roman" w:cstheme="minorHAnsi"/>
                <w:color w:val="222222"/>
                <w:lang w:eastAsia="en-GB"/>
              </w:rPr>
              <w:t>niversity of Applied Sciences</w:t>
            </w: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A206BD" w:rsidP="00A206BD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10.30-11.30</w:t>
            </w:r>
          </w:p>
        </w:tc>
        <w:tc>
          <w:tcPr>
            <w:tcW w:w="4320" w:type="dxa"/>
          </w:tcPr>
          <w:p w:rsidR="00175020" w:rsidRPr="004B5250" w:rsidRDefault="00A206BD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Competence development and validation: lesson learned from Erasmus CBHE projects in Albania ( Case  studies of "</w:t>
            </w:r>
            <w:r w:rsidR="00FE42F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B5250">
              <w:rPr>
                <w:rFonts w:cstheme="minorHAnsi"/>
                <w:lang w:val="en-US"/>
              </w:rPr>
              <w:t>Aleksander</w:t>
            </w:r>
            <w:proofErr w:type="spellEnd"/>
            <w:r w:rsidRPr="004B525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B5250">
              <w:rPr>
                <w:rFonts w:cstheme="minorHAnsi"/>
                <w:lang w:val="en-US"/>
              </w:rPr>
              <w:t>Xhuvani</w:t>
            </w:r>
            <w:proofErr w:type="spellEnd"/>
            <w:r w:rsidRPr="004B5250">
              <w:rPr>
                <w:rFonts w:cstheme="minorHAnsi"/>
                <w:lang w:val="en-US"/>
              </w:rPr>
              <w:t xml:space="preserve">  University and European University of Tirana)</w:t>
            </w:r>
          </w:p>
        </w:tc>
        <w:tc>
          <w:tcPr>
            <w:tcW w:w="3595" w:type="dxa"/>
          </w:tcPr>
          <w:p w:rsidR="00175020" w:rsidRPr="004B5250" w:rsidRDefault="00E406F3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Dr. </w:t>
            </w:r>
            <w:proofErr w:type="spellStart"/>
            <w:r w:rsidR="00204467" w:rsidRPr="004B5250">
              <w:rPr>
                <w:rFonts w:cstheme="minorHAnsi"/>
                <w:lang w:val="en-US"/>
              </w:rPr>
              <w:t>Ketrin</w:t>
            </w:r>
            <w:proofErr w:type="spellEnd"/>
            <w:r w:rsidR="00204467" w:rsidRPr="004B5250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</w:t>
            </w:r>
            <w:r w:rsidR="00204467" w:rsidRPr="004B5250">
              <w:rPr>
                <w:rFonts w:cstheme="minorHAnsi"/>
                <w:lang w:val="en-US"/>
              </w:rPr>
              <w:t>abiri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Mijo</w:t>
            </w:r>
            <w:proofErr w:type="spellEnd"/>
            <w:r w:rsidR="001C1867">
              <w:rPr>
                <w:rFonts w:cstheme="minorHAnsi"/>
                <w:lang w:val="en-US"/>
              </w:rPr>
              <w:t>, European University of Tirana;</w:t>
            </w:r>
          </w:p>
          <w:p w:rsidR="00204467" w:rsidRPr="004B5250" w:rsidRDefault="001C1867" w:rsidP="001C1867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A</w:t>
            </w:r>
            <w:r w:rsidR="00FE42FB">
              <w:rPr>
                <w:rFonts w:cstheme="minorHAnsi"/>
                <w:lang w:val="en-US"/>
              </w:rPr>
              <w:t xml:space="preserve">s. </w:t>
            </w:r>
            <w:r w:rsidR="00204467" w:rsidRPr="004B5250">
              <w:rPr>
                <w:rFonts w:cstheme="minorHAnsi"/>
                <w:lang w:val="en-US"/>
              </w:rPr>
              <w:t xml:space="preserve">Altin </w:t>
            </w:r>
            <w:proofErr w:type="spellStart"/>
            <w:r w:rsidR="00204467" w:rsidRPr="004B5250">
              <w:rPr>
                <w:rFonts w:cstheme="minorHAnsi"/>
                <w:lang w:val="en-US"/>
              </w:rPr>
              <w:t>Idrizi</w:t>
            </w:r>
            <w:proofErr w:type="spellEnd"/>
            <w:r w:rsidR="00FE42F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, University ‘Aleksander Xhuvani’ of </w:t>
            </w:r>
            <w:proofErr w:type="spellStart"/>
            <w:r>
              <w:rPr>
                <w:rFonts w:cstheme="minorHAnsi"/>
                <w:lang w:val="en-US"/>
              </w:rPr>
              <w:t>Elbasan</w:t>
            </w:r>
            <w:proofErr w:type="spellEnd"/>
            <w:r>
              <w:rPr>
                <w:rFonts w:cstheme="minorHAnsi"/>
                <w:lang w:val="en-US"/>
              </w:rPr>
              <w:t>;</w:t>
            </w: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204467" w:rsidP="007E6B7B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11.30-1</w:t>
            </w:r>
            <w:r w:rsidR="007E6B7B">
              <w:rPr>
                <w:rFonts w:cstheme="minorHAnsi"/>
                <w:lang w:val="en-US"/>
              </w:rPr>
              <w:t>1</w:t>
            </w:r>
            <w:r w:rsidRPr="004B5250">
              <w:rPr>
                <w:rFonts w:cstheme="minorHAnsi"/>
                <w:lang w:val="en-US"/>
              </w:rPr>
              <w:t>.</w:t>
            </w:r>
            <w:r w:rsidR="007E6B7B">
              <w:rPr>
                <w:rFonts w:cstheme="minorHAnsi"/>
                <w:lang w:val="en-US"/>
              </w:rPr>
              <w:t>5</w:t>
            </w:r>
            <w:r w:rsidRPr="004B5250">
              <w:rPr>
                <w:rFonts w:cstheme="minorHAnsi"/>
                <w:lang w:val="en-US"/>
              </w:rPr>
              <w:t>0</w:t>
            </w:r>
          </w:p>
        </w:tc>
        <w:tc>
          <w:tcPr>
            <w:tcW w:w="4320" w:type="dxa"/>
          </w:tcPr>
          <w:p w:rsidR="007E6B7B" w:rsidRPr="004B5250" w:rsidRDefault="007E6B7B" w:rsidP="00204467">
            <w:pPr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Questions and discussions</w:t>
            </w:r>
          </w:p>
        </w:tc>
        <w:tc>
          <w:tcPr>
            <w:tcW w:w="3595" w:type="dxa"/>
          </w:tcPr>
          <w:p w:rsidR="00204467" w:rsidRPr="004B5250" w:rsidRDefault="007E6B7B" w:rsidP="00204467">
            <w:pPr>
              <w:spacing w:after="160" w:line="259" w:lineRule="auto"/>
              <w:rPr>
                <w:rFonts w:cstheme="minorHAnsi"/>
                <w:lang w:val="nb-NO"/>
              </w:rPr>
            </w:pPr>
            <w:r w:rsidRPr="007E6B7B">
              <w:rPr>
                <w:rFonts w:cstheme="minorHAnsi"/>
                <w:lang w:val="nb-NO"/>
              </w:rPr>
              <w:t xml:space="preserve">Audience </w:t>
            </w:r>
          </w:p>
          <w:p w:rsidR="00175020" w:rsidRPr="004B5250" w:rsidRDefault="00175020" w:rsidP="007E6B7B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175020" w:rsidP="007E6B7B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lastRenderedPageBreak/>
              <w:t>1</w:t>
            </w:r>
            <w:r w:rsidR="007E6B7B">
              <w:rPr>
                <w:rFonts w:cstheme="minorHAnsi"/>
                <w:lang w:val="en-US"/>
              </w:rPr>
              <w:t>1</w:t>
            </w:r>
            <w:r w:rsidRPr="004B5250">
              <w:rPr>
                <w:rFonts w:cstheme="minorHAnsi"/>
                <w:lang w:val="en-US"/>
              </w:rPr>
              <w:t>.</w:t>
            </w:r>
            <w:r w:rsidR="007E6B7B">
              <w:rPr>
                <w:rFonts w:cstheme="minorHAnsi"/>
                <w:lang w:val="en-US"/>
              </w:rPr>
              <w:t>5</w:t>
            </w:r>
            <w:r w:rsidR="004B5250" w:rsidRPr="004B5250">
              <w:rPr>
                <w:rFonts w:cstheme="minorHAnsi"/>
                <w:lang w:val="en-US"/>
              </w:rPr>
              <w:t>0-12</w:t>
            </w:r>
            <w:r w:rsidRPr="004B5250">
              <w:rPr>
                <w:rFonts w:cstheme="minorHAnsi"/>
                <w:lang w:val="en-US"/>
              </w:rPr>
              <w:t>.</w:t>
            </w:r>
            <w:r w:rsidR="007E6B7B">
              <w:rPr>
                <w:rFonts w:cstheme="minorHAnsi"/>
                <w:lang w:val="en-US"/>
              </w:rPr>
              <w:t>1</w:t>
            </w:r>
            <w:r w:rsidRPr="004B5250">
              <w:rPr>
                <w:rFonts w:cstheme="minorHAnsi"/>
                <w:lang w:val="en-US"/>
              </w:rPr>
              <w:t>0</w:t>
            </w:r>
          </w:p>
        </w:tc>
        <w:tc>
          <w:tcPr>
            <w:tcW w:w="4320" w:type="dxa"/>
          </w:tcPr>
          <w:p w:rsidR="00175020" w:rsidRPr="004B5250" w:rsidRDefault="007E6B7B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Break</w:t>
            </w:r>
          </w:p>
        </w:tc>
        <w:tc>
          <w:tcPr>
            <w:tcW w:w="3595" w:type="dxa"/>
          </w:tcPr>
          <w:p w:rsidR="00175020" w:rsidRPr="004B5250" w:rsidRDefault="007E6B7B" w:rsidP="007E6B7B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nb-NO"/>
              </w:rPr>
              <w:t xml:space="preserve">Audience </w:t>
            </w: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4B5250" w:rsidP="007E6B7B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12</w:t>
            </w:r>
            <w:r w:rsidR="00175020" w:rsidRPr="004B5250">
              <w:rPr>
                <w:rFonts w:cstheme="minorHAnsi"/>
                <w:lang w:val="en-US"/>
              </w:rPr>
              <w:t>.</w:t>
            </w:r>
            <w:r w:rsidR="007E6B7B">
              <w:rPr>
                <w:rFonts w:cstheme="minorHAnsi"/>
                <w:lang w:val="en-US"/>
              </w:rPr>
              <w:t>1</w:t>
            </w:r>
            <w:r w:rsidR="00175020" w:rsidRPr="004B5250">
              <w:rPr>
                <w:rFonts w:cstheme="minorHAnsi"/>
                <w:lang w:val="en-US"/>
              </w:rPr>
              <w:t>0-</w:t>
            </w:r>
            <w:r w:rsidRPr="004B5250">
              <w:rPr>
                <w:rFonts w:cstheme="minorHAnsi"/>
                <w:lang w:val="en-US"/>
              </w:rPr>
              <w:t>12.40</w:t>
            </w:r>
          </w:p>
        </w:tc>
        <w:tc>
          <w:tcPr>
            <w:tcW w:w="4320" w:type="dxa"/>
          </w:tcPr>
          <w:p w:rsidR="00175020" w:rsidRPr="004B5250" w:rsidRDefault="007E6B7B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7E6B7B">
              <w:rPr>
                <w:rFonts w:cstheme="minorHAnsi"/>
                <w:lang w:val="en-US"/>
              </w:rPr>
              <w:t>Implementing a Learning Outcome Approach at an Austrian University of Applied Sciences: Policy – Curriculum – Teaching – Evaluation”</w:t>
            </w:r>
          </w:p>
        </w:tc>
        <w:tc>
          <w:tcPr>
            <w:tcW w:w="3595" w:type="dxa"/>
          </w:tcPr>
          <w:p w:rsidR="001C1867" w:rsidRDefault="007E6B7B" w:rsidP="00175020">
            <w:pPr>
              <w:spacing w:after="160" w:line="259" w:lineRule="auto"/>
              <w:rPr>
                <w:rFonts w:eastAsia="Times New Roman" w:cstheme="minorHAnsi"/>
                <w:color w:val="222222"/>
                <w:lang w:eastAsia="en-GB"/>
              </w:rPr>
            </w:pPr>
            <w:r w:rsidRPr="004B5250">
              <w:rPr>
                <w:rFonts w:cstheme="minorHAnsi"/>
                <w:lang w:val="nb-NO"/>
              </w:rPr>
              <w:t>Prof. Arthur Mettinger</w:t>
            </w:r>
            <w:r w:rsidRPr="00A206BD">
              <w:rPr>
                <w:rFonts w:eastAsia="Times New Roman" w:cstheme="minorHAnsi"/>
                <w:color w:val="222222"/>
                <w:lang w:eastAsia="en-GB"/>
              </w:rPr>
              <w:t xml:space="preserve"> </w:t>
            </w:r>
          </w:p>
          <w:p w:rsidR="00175020" w:rsidRPr="004B5250" w:rsidRDefault="001C1867" w:rsidP="001C1867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FH Campus Wien, U</w:t>
            </w:r>
            <w:r w:rsidR="007E6B7B" w:rsidRPr="004B5250">
              <w:rPr>
                <w:rFonts w:eastAsia="Times New Roman" w:cstheme="minorHAnsi"/>
                <w:color w:val="222222"/>
                <w:lang w:eastAsia="en-GB"/>
              </w:rPr>
              <w:t>niversity of Applied Sciences</w:t>
            </w: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4B5250" w:rsidP="004B525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12.40</w:t>
            </w:r>
            <w:r w:rsidR="00175020" w:rsidRPr="004B5250">
              <w:rPr>
                <w:rFonts w:cstheme="minorHAnsi"/>
                <w:lang w:val="en-US"/>
              </w:rPr>
              <w:t>-1</w:t>
            </w:r>
            <w:r w:rsidRPr="004B5250">
              <w:rPr>
                <w:rFonts w:cstheme="minorHAnsi"/>
                <w:lang w:val="en-US"/>
              </w:rPr>
              <w:t>3</w:t>
            </w:r>
            <w:r w:rsidR="00175020" w:rsidRPr="004B5250">
              <w:rPr>
                <w:rFonts w:cstheme="minorHAnsi"/>
                <w:lang w:val="en-US"/>
              </w:rPr>
              <w:t>.</w:t>
            </w:r>
            <w:r w:rsidRPr="004B5250">
              <w:rPr>
                <w:rFonts w:cstheme="minorHAnsi"/>
                <w:lang w:val="en-US"/>
              </w:rPr>
              <w:t>0</w:t>
            </w:r>
            <w:r w:rsidR="00175020" w:rsidRPr="004B5250">
              <w:rPr>
                <w:rFonts w:cstheme="minorHAnsi"/>
                <w:lang w:val="en-US"/>
              </w:rPr>
              <w:t>0</w:t>
            </w:r>
          </w:p>
        </w:tc>
        <w:tc>
          <w:tcPr>
            <w:tcW w:w="4320" w:type="dxa"/>
          </w:tcPr>
          <w:p w:rsidR="00175020" w:rsidRPr="004B5250" w:rsidRDefault="00F96B94" w:rsidP="00F96B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Learning outcomes, Assessment as central part of program quality</w:t>
            </w:r>
          </w:p>
        </w:tc>
        <w:tc>
          <w:tcPr>
            <w:tcW w:w="3595" w:type="dxa"/>
          </w:tcPr>
          <w:p w:rsidR="00F96B94" w:rsidRDefault="001C1867" w:rsidP="00204467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</w:t>
            </w:r>
            <w:r w:rsidR="0073166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As</w:t>
            </w:r>
            <w:r w:rsidR="00F96B94">
              <w:rPr>
                <w:rFonts w:cstheme="minorHAnsi"/>
                <w:lang w:val="en-US"/>
              </w:rPr>
              <w:t>. Flamur Bidaj, Albanian HERE</w:t>
            </w:r>
            <w:r>
              <w:rPr>
                <w:rFonts w:cstheme="minorHAnsi"/>
                <w:lang w:val="en-US"/>
              </w:rPr>
              <w:t>, Polytechnic University of Tirana;</w:t>
            </w:r>
          </w:p>
          <w:p w:rsidR="00F96B94" w:rsidRDefault="00F96B94" w:rsidP="00204467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Prof. Dr. </w:t>
            </w:r>
            <w:r w:rsidR="00734A73" w:rsidRPr="00734A73">
              <w:rPr>
                <w:rFonts w:cstheme="minorHAnsi"/>
                <w:lang w:val="en-US"/>
              </w:rPr>
              <w:t>Anila P</w:t>
            </w:r>
            <w:r w:rsidR="00734A73">
              <w:rPr>
                <w:rFonts w:cstheme="minorHAnsi"/>
                <w:lang w:val="en-US"/>
              </w:rPr>
              <w:t xml:space="preserve">aparisto, </w:t>
            </w:r>
            <w:r>
              <w:rPr>
                <w:rFonts w:cstheme="minorHAnsi"/>
                <w:lang w:val="en-US"/>
              </w:rPr>
              <w:t>Albanian HERE</w:t>
            </w:r>
            <w:r w:rsidR="001C1867">
              <w:rPr>
                <w:rFonts w:cstheme="minorHAnsi"/>
                <w:lang w:val="en-US"/>
              </w:rPr>
              <w:t>, University of Tirana;</w:t>
            </w:r>
          </w:p>
          <w:p w:rsidR="00F96B94" w:rsidRPr="004B5250" w:rsidRDefault="001C1867" w:rsidP="00734A73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</w:t>
            </w:r>
            <w:r w:rsidR="0073166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As. Fatmira S</w:t>
            </w:r>
            <w:r w:rsidR="00734A73">
              <w:rPr>
                <w:rFonts w:cstheme="minorHAnsi"/>
                <w:lang w:val="en-US"/>
              </w:rPr>
              <w:t>hehu</w:t>
            </w:r>
            <w:r w:rsidR="0073166C">
              <w:rPr>
                <w:rFonts w:cstheme="minorHAnsi"/>
                <w:lang w:val="en-US"/>
              </w:rPr>
              <w:t xml:space="preserve">, </w:t>
            </w:r>
            <w:bookmarkStart w:id="0" w:name="_GoBack"/>
            <w:bookmarkEnd w:id="0"/>
            <w:r>
              <w:rPr>
                <w:rFonts w:cstheme="minorHAnsi"/>
                <w:lang w:val="en-US"/>
              </w:rPr>
              <w:t xml:space="preserve"> Albanian HERE,</w:t>
            </w:r>
            <w:r w:rsidR="00F96B94">
              <w:rPr>
                <w:rFonts w:cstheme="minorHAnsi"/>
                <w:lang w:val="en-US"/>
              </w:rPr>
              <w:t xml:space="preserve"> Ag</w:t>
            </w:r>
            <w:r>
              <w:rPr>
                <w:rFonts w:cstheme="minorHAnsi"/>
                <w:lang w:val="en-US"/>
              </w:rPr>
              <w:t>ricultural University of Tirana;</w:t>
            </w: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4B5250" w:rsidP="004B525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13.00</w:t>
            </w:r>
            <w:r w:rsidR="00175020" w:rsidRPr="004B5250">
              <w:rPr>
                <w:rFonts w:cstheme="minorHAnsi"/>
                <w:lang w:val="en-US"/>
              </w:rPr>
              <w:t>-1</w:t>
            </w:r>
            <w:r w:rsidRPr="004B5250">
              <w:rPr>
                <w:rFonts w:cstheme="minorHAnsi"/>
                <w:lang w:val="en-US"/>
              </w:rPr>
              <w:t>3</w:t>
            </w:r>
            <w:r w:rsidR="00175020" w:rsidRPr="004B5250">
              <w:rPr>
                <w:rFonts w:cstheme="minorHAnsi"/>
                <w:lang w:val="en-US"/>
              </w:rPr>
              <w:t>.20</w:t>
            </w:r>
          </w:p>
        </w:tc>
        <w:tc>
          <w:tcPr>
            <w:tcW w:w="4320" w:type="dxa"/>
          </w:tcPr>
          <w:p w:rsidR="00F96B94" w:rsidRPr="004B5250" w:rsidRDefault="00F96B94" w:rsidP="00F96B94">
            <w:pPr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 xml:space="preserve">Digitization of learning outcomes and transferable skills in university curricula a tool in the service of HEIs to improve the performance </w:t>
            </w:r>
            <w:r w:rsidR="001C1867">
              <w:rPr>
                <w:rFonts w:cstheme="minorHAnsi"/>
                <w:lang w:val="en-US"/>
              </w:rPr>
              <w:t>and quality of their programs (</w:t>
            </w:r>
            <w:r w:rsidRPr="004B5250">
              <w:rPr>
                <w:rFonts w:cstheme="minorHAnsi"/>
                <w:lang w:val="en-US"/>
              </w:rPr>
              <w:t>Case study of Tirana University, Faculty of Natural Sciences)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3595" w:type="dxa"/>
          </w:tcPr>
          <w:p w:rsidR="00F96B94" w:rsidRDefault="001C1867" w:rsidP="00F96B9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Prof. Dr. Anila Paparisto, </w:t>
            </w:r>
            <w:r w:rsidR="00F96B94" w:rsidRPr="004B5250">
              <w:rPr>
                <w:rFonts w:cstheme="minorHAnsi"/>
                <w:lang w:val="en-US"/>
              </w:rPr>
              <w:t>Albanian HERE</w:t>
            </w:r>
            <w:r>
              <w:rPr>
                <w:rFonts w:cstheme="minorHAnsi"/>
                <w:lang w:val="en-US"/>
              </w:rPr>
              <w:t>;</w:t>
            </w:r>
          </w:p>
          <w:p w:rsidR="001C1867" w:rsidRPr="001C1867" w:rsidRDefault="001C1867" w:rsidP="00F96B94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75020" w:rsidRPr="004B5250" w:rsidRDefault="00F96B94" w:rsidP="001C1867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 xml:space="preserve">Prof. As. Dr. Ana </w:t>
            </w:r>
            <w:proofErr w:type="spellStart"/>
            <w:r w:rsidRPr="004B5250">
              <w:rPr>
                <w:rFonts w:cstheme="minorHAnsi"/>
                <w:lang w:val="en-US"/>
              </w:rPr>
              <w:t>Ktona</w:t>
            </w:r>
            <w:proofErr w:type="spellEnd"/>
            <w:r w:rsidRPr="004B5250">
              <w:rPr>
                <w:rFonts w:cstheme="minorHAnsi"/>
                <w:lang w:val="en-US"/>
              </w:rPr>
              <w:t xml:space="preserve"> , University of Tiran</w:t>
            </w:r>
            <w:r w:rsidR="001C1867">
              <w:rPr>
                <w:rFonts w:cstheme="minorHAnsi"/>
                <w:lang w:val="en-US"/>
              </w:rPr>
              <w:t>a, Faculty of Natural Sciences;</w:t>
            </w:r>
          </w:p>
        </w:tc>
      </w:tr>
      <w:tr w:rsidR="00175020" w:rsidRPr="00175020" w:rsidTr="004A40F2">
        <w:tc>
          <w:tcPr>
            <w:tcW w:w="1435" w:type="dxa"/>
          </w:tcPr>
          <w:p w:rsidR="00175020" w:rsidRPr="004B5250" w:rsidRDefault="00175020" w:rsidP="004B525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>13.20-13.</w:t>
            </w:r>
            <w:r w:rsidR="004B5250" w:rsidRPr="004B5250">
              <w:rPr>
                <w:rFonts w:cstheme="minorHAnsi"/>
                <w:lang w:val="en-US"/>
              </w:rPr>
              <w:t>3</w:t>
            </w:r>
            <w:r w:rsidRPr="004B5250">
              <w:rPr>
                <w:rFonts w:cstheme="minorHAnsi"/>
                <w:lang w:val="en-US"/>
              </w:rPr>
              <w:t>0</w:t>
            </w:r>
          </w:p>
        </w:tc>
        <w:tc>
          <w:tcPr>
            <w:tcW w:w="4320" w:type="dxa"/>
          </w:tcPr>
          <w:p w:rsidR="004B5250" w:rsidRPr="004B5250" w:rsidRDefault="004B5250" w:rsidP="004B525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4B5250">
              <w:rPr>
                <w:rFonts w:cstheme="minorHAnsi"/>
                <w:lang w:val="en-US"/>
              </w:rPr>
              <w:t xml:space="preserve">Conclusions&amp; Reporting </w:t>
            </w:r>
            <w:r w:rsidR="00F96B94" w:rsidRPr="004B5250">
              <w:rPr>
                <w:rFonts w:cstheme="minorHAnsi"/>
                <w:lang w:val="en-US"/>
              </w:rPr>
              <w:t>Questions and discussions</w:t>
            </w:r>
          </w:p>
          <w:p w:rsidR="00175020" w:rsidRPr="004B5250" w:rsidRDefault="00175020" w:rsidP="00175020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3595" w:type="dxa"/>
          </w:tcPr>
          <w:p w:rsidR="004B5250" w:rsidRPr="004B5250" w:rsidRDefault="004B5250" w:rsidP="004B5250">
            <w:pPr>
              <w:spacing w:after="160" w:line="259" w:lineRule="auto"/>
              <w:rPr>
                <w:rFonts w:cstheme="minorHAnsi"/>
                <w:i/>
                <w:lang w:val="en-US"/>
              </w:rPr>
            </w:pPr>
            <w:r w:rsidRPr="004B5250">
              <w:rPr>
                <w:rFonts w:cstheme="minorHAnsi"/>
                <w:i/>
                <w:lang w:val="en-US"/>
              </w:rPr>
              <w:t>HERE reporters</w:t>
            </w:r>
          </w:p>
          <w:p w:rsidR="004B5250" w:rsidRPr="00734A73" w:rsidRDefault="004B5250" w:rsidP="004B5250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734A73">
              <w:rPr>
                <w:rFonts w:cstheme="minorHAnsi"/>
                <w:lang w:val="en-US"/>
              </w:rPr>
              <w:t>Anila P</w:t>
            </w:r>
            <w:r w:rsidR="00734A73">
              <w:rPr>
                <w:rFonts w:cstheme="minorHAnsi"/>
                <w:lang w:val="en-US"/>
              </w:rPr>
              <w:t>aparisto</w:t>
            </w:r>
          </w:p>
          <w:p w:rsidR="00175020" w:rsidRPr="004B5250" w:rsidRDefault="004B5250" w:rsidP="00734A73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734A73">
              <w:rPr>
                <w:rFonts w:cstheme="minorHAnsi"/>
                <w:lang w:val="en-US"/>
              </w:rPr>
              <w:t>Bizena B</w:t>
            </w:r>
            <w:r w:rsidR="00734A73">
              <w:rPr>
                <w:rFonts w:cstheme="minorHAnsi"/>
                <w:lang w:val="en-US"/>
              </w:rPr>
              <w:t>ijo</w:t>
            </w:r>
            <w:r w:rsidR="009A4E47">
              <w:rPr>
                <w:rFonts w:cstheme="minorHAnsi"/>
                <w:lang w:val="en-US"/>
              </w:rPr>
              <w:t xml:space="preserve"> </w:t>
            </w:r>
            <w:r w:rsidR="00F96B94" w:rsidRPr="004B5250">
              <w:rPr>
                <w:rFonts w:cstheme="minorHAnsi"/>
                <w:lang w:val="nb-NO"/>
              </w:rPr>
              <w:t>Audience</w:t>
            </w:r>
          </w:p>
        </w:tc>
      </w:tr>
      <w:tr w:rsidR="00175020" w:rsidRPr="00175020" w:rsidTr="004A40F2">
        <w:tc>
          <w:tcPr>
            <w:tcW w:w="1435" w:type="dxa"/>
            <w:shd w:val="clear" w:color="auto" w:fill="D0CECE" w:themeFill="background2" w:themeFillShade="E6"/>
          </w:tcPr>
          <w:p w:rsidR="00175020" w:rsidRPr="00175020" w:rsidRDefault="00175020" w:rsidP="00175020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320" w:type="dxa"/>
            <w:shd w:val="clear" w:color="auto" w:fill="D0CECE" w:themeFill="background2" w:themeFillShade="E6"/>
          </w:tcPr>
          <w:p w:rsidR="00175020" w:rsidRPr="00175020" w:rsidRDefault="00175020" w:rsidP="00175020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595" w:type="dxa"/>
            <w:shd w:val="clear" w:color="auto" w:fill="D0CECE" w:themeFill="background2" w:themeFillShade="E6"/>
          </w:tcPr>
          <w:p w:rsidR="00175020" w:rsidRPr="00175020" w:rsidRDefault="00175020" w:rsidP="00175020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175020" w:rsidRPr="00175020" w:rsidRDefault="00175020" w:rsidP="00175020">
      <w:pPr>
        <w:rPr>
          <w:lang w:val="en-US"/>
        </w:rPr>
      </w:pPr>
    </w:p>
    <w:p w:rsidR="00175020" w:rsidRPr="00175020" w:rsidRDefault="00175020" w:rsidP="00175020">
      <w:pPr>
        <w:rPr>
          <w:lang w:val="en-US"/>
        </w:rPr>
      </w:pPr>
    </w:p>
    <w:sectPr w:rsidR="00175020" w:rsidRPr="00175020" w:rsidSect="009B636C">
      <w:headerReference w:type="default" r:id="rId8"/>
      <w:pgSz w:w="12240" w:h="15840" w:code="1"/>
      <w:pgMar w:top="1242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06" w:rsidRDefault="00A26206">
      <w:pPr>
        <w:spacing w:after="0" w:line="240" w:lineRule="auto"/>
      </w:pPr>
      <w:r>
        <w:separator/>
      </w:r>
    </w:p>
  </w:endnote>
  <w:endnote w:type="continuationSeparator" w:id="0">
    <w:p w:rsidR="00A26206" w:rsidRDefault="00A2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06" w:rsidRDefault="00A26206">
      <w:pPr>
        <w:spacing w:after="0" w:line="240" w:lineRule="auto"/>
      </w:pPr>
      <w:r>
        <w:separator/>
      </w:r>
    </w:p>
  </w:footnote>
  <w:footnote w:type="continuationSeparator" w:id="0">
    <w:p w:rsidR="00A26206" w:rsidRDefault="00A2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6C" w:rsidRDefault="00E406F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A30FE6" wp14:editId="47A5DE65">
          <wp:simplePos x="0" y="0"/>
          <wp:positionH relativeFrom="column">
            <wp:posOffset>4793173</wp:posOffset>
          </wp:positionH>
          <wp:positionV relativeFrom="paragraph">
            <wp:posOffset>-52732</wp:posOffset>
          </wp:positionV>
          <wp:extent cx="1609725" cy="5048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519B7D" wp14:editId="72C6D93B">
          <wp:simplePos x="0" y="0"/>
          <wp:positionH relativeFrom="column">
            <wp:posOffset>-333375</wp:posOffset>
          </wp:positionH>
          <wp:positionV relativeFrom="paragraph">
            <wp:posOffset>-36830</wp:posOffset>
          </wp:positionV>
          <wp:extent cx="2068195" cy="426720"/>
          <wp:effectExtent l="19050" t="0" r="8255" b="0"/>
          <wp:wrapNone/>
          <wp:docPr id="2" name="Picture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118" t="17113" r="5118" b="18983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  <w:lang w:eastAsia="en-GB"/>
      </w:rPr>
      <w:t xml:space="preserve">   </w:t>
    </w:r>
  </w:p>
  <w:p w:rsidR="009B636C" w:rsidRDefault="0073166C">
    <w:pPr>
      <w:pStyle w:val="Header"/>
    </w:pPr>
  </w:p>
  <w:p w:rsidR="009B636C" w:rsidRDefault="00731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49B"/>
    <w:multiLevelType w:val="multilevel"/>
    <w:tmpl w:val="FFF02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0"/>
    <w:rsid w:val="00175020"/>
    <w:rsid w:val="001C1867"/>
    <w:rsid w:val="00204467"/>
    <w:rsid w:val="00237750"/>
    <w:rsid w:val="002C2CC7"/>
    <w:rsid w:val="004366EF"/>
    <w:rsid w:val="004B5250"/>
    <w:rsid w:val="006C1CA3"/>
    <w:rsid w:val="0073166C"/>
    <w:rsid w:val="00734A73"/>
    <w:rsid w:val="007E6B7B"/>
    <w:rsid w:val="00875832"/>
    <w:rsid w:val="009A4E47"/>
    <w:rsid w:val="00A206BD"/>
    <w:rsid w:val="00A26206"/>
    <w:rsid w:val="00AF3AC1"/>
    <w:rsid w:val="00E406F3"/>
    <w:rsid w:val="00EA0D23"/>
    <w:rsid w:val="00F96B94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020"/>
  </w:style>
  <w:style w:type="table" w:styleId="TableGrid">
    <w:name w:val="Table Grid"/>
    <w:basedOn w:val="TableNormal"/>
    <w:uiPriority w:val="39"/>
    <w:rsid w:val="0017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020"/>
  </w:style>
  <w:style w:type="table" w:styleId="TableGrid">
    <w:name w:val="Table Grid"/>
    <w:basedOn w:val="TableNormal"/>
    <w:uiPriority w:val="39"/>
    <w:rsid w:val="0017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2020-12-01T20:36:00Z</dcterms:created>
  <dcterms:modified xsi:type="dcterms:W3CDTF">2020-12-02T09:38:00Z</dcterms:modified>
</cp:coreProperties>
</file>